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4C1BF0" w:rsidP="00FF64A3">
      <w:r w:rsidRPr="004C1BF0">
        <w:drawing>
          <wp:inline distT="0" distB="0" distL="0" distR="0" wp14:anchorId="0CD8ABD4" wp14:editId="35D36A2E">
            <wp:extent cx="6416702" cy="7939312"/>
            <wp:effectExtent l="0" t="0" r="3175" b="5080"/>
            <wp:docPr id="2" name="Pladsholder til indhold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dsholder til indhold 1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773" cy="79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C1BF0" w:rsidRDefault="004C1BF0" w:rsidP="00FF64A3"/>
    <w:p w:rsidR="004C1BF0" w:rsidRDefault="004C1BF0" w:rsidP="00FF64A3"/>
    <w:p w:rsidR="004C1BF0" w:rsidRDefault="004C1BF0" w:rsidP="00FF64A3"/>
    <w:p w:rsidR="004C1BF0" w:rsidRDefault="004C1BF0" w:rsidP="00FF64A3">
      <w:r w:rsidRPr="004C1BF0">
        <w:lastRenderedPageBreak/>
        <w:drawing>
          <wp:inline distT="0" distB="0" distL="0" distR="0" wp14:anchorId="1D29DDED" wp14:editId="58730F8F">
            <wp:extent cx="6120130" cy="3242310"/>
            <wp:effectExtent l="0" t="0" r="0" b="0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BF0" w:rsidRDefault="004C1BF0" w:rsidP="00FF64A3"/>
    <w:p w:rsidR="004C1BF0" w:rsidRDefault="004C1BF0" w:rsidP="00FF64A3"/>
    <w:p w:rsidR="004C1BF0" w:rsidRPr="004C1BF0" w:rsidRDefault="004C1BF0" w:rsidP="004C1BF0">
      <w:pPr>
        <w:rPr>
          <w:color w:val="92D050"/>
        </w:rPr>
      </w:pPr>
      <w:r w:rsidRPr="004C1BF0">
        <w:rPr>
          <w:color w:val="92D050"/>
        </w:rPr>
        <w:t xml:space="preserve">A: Patienterne kan enten indgå i screeningprogram med IFOBT hvert andet år eller afsluttes. </w:t>
      </w:r>
    </w:p>
    <w:p w:rsidR="004C1BF0" w:rsidRDefault="004C1BF0" w:rsidP="004C1BF0"/>
    <w:p w:rsidR="004C1BF0" w:rsidRPr="004C1BF0" w:rsidRDefault="004C1BF0" w:rsidP="004C1BF0">
      <w:pPr>
        <w:pStyle w:val="Brdtekst"/>
      </w:pPr>
      <w:r w:rsidRPr="004C1BF0">
        <w:t xml:space="preserve">B: Er </w:t>
      </w:r>
      <w:proofErr w:type="spellStart"/>
      <w:r w:rsidRPr="004C1BF0">
        <w:t>kontrolkoloskopien</w:t>
      </w:r>
      <w:proofErr w:type="spellEnd"/>
      <w:r w:rsidRPr="004C1BF0">
        <w:t xml:space="preserve"> uden fund af </w:t>
      </w:r>
      <w:proofErr w:type="spellStart"/>
      <w:r w:rsidRPr="004C1BF0">
        <w:t>adenomer</w:t>
      </w:r>
      <w:proofErr w:type="spellEnd"/>
      <w:r w:rsidRPr="004C1BF0">
        <w:t xml:space="preserve">, udsættes næste </w:t>
      </w:r>
      <w:proofErr w:type="spellStart"/>
      <w:r w:rsidRPr="004C1BF0">
        <w:t>koloskopi</w:t>
      </w:r>
      <w:proofErr w:type="spellEnd"/>
      <w:r w:rsidRPr="004C1BF0">
        <w:t xml:space="preserve"> til 5 år. Er denne også uden </w:t>
      </w:r>
      <w:proofErr w:type="spellStart"/>
      <w:r w:rsidRPr="004C1BF0">
        <w:t>adenom</w:t>
      </w:r>
      <w:proofErr w:type="spellEnd"/>
      <w:r w:rsidRPr="004C1BF0">
        <w:t xml:space="preserve">, afsluttes patienten eller indgår i screeningsprogram. Findes der lav- eller mellem risiko </w:t>
      </w:r>
      <w:proofErr w:type="spellStart"/>
      <w:r w:rsidRPr="004C1BF0">
        <w:t>adenomer</w:t>
      </w:r>
      <w:proofErr w:type="spellEnd"/>
      <w:r w:rsidRPr="004C1BF0">
        <w:t xml:space="preserve">, er næste </w:t>
      </w:r>
      <w:proofErr w:type="spellStart"/>
      <w:r w:rsidRPr="004C1BF0">
        <w:t>koloskopi</w:t>
      </w:r>
      <w:proofErr w:type="spellEnd"/>
      <w:r w:rsidRPr="004C1BF0">
        <w:t xml:space="preserve"> om 3 år. Findes der høj risiko </w:t>
      </w:r>
      <w:proofErr w:type="spellStart"/>
      <w:r w:rsidRPr="004C1BF0">
        <w:t>adenomer</w:t>
      </w:r>
      <w:proofErr w:type="spellEnd"/>
      <w:r w:rsidRPr="004C1BF0">
        <w:t xml:space="preserve">, er næste </w:t>
      </w:r>
      <w:proofErr w:type="spellStart"/>
      <w:r w:rsidRPr="004C1BF0">
        <w:t>koloskopi</w:t>
      </w:r>
      <w:proofErr w:type="spellEnd"/>
      <w:r w:rsidRPr="004C1BF0">
        <w:t xml:space="preserve"> inden for 1 år. </w:t>
      </w:r>
    </w:p>
    <w:p w:rsidR="004C1BF0" w:rsidRDefault="004C1BF0" w:rsidP="004C1BF0"/>
    <w:p w:rsidR="004C1BF0" w:rsidRPr="004C1BF0" w:rsidRDefault="004C1BF0" w:rsidP="004C1BF0">
      <w:pPr>
        <w:pStyle w:val="Brdtekst2"/>
      </w:pPr>
      <w:r w:rsidRPr="004C1BF0">
        <w:t xml:space="preserve">C: Findes der ingen, lav- eller mellem risiko </w:t>
      </w:r>
      <w:proofErr w:type="spellStart"/>
      <w:r w:rsidRPr="004C1BF0">
        <w:t>adenomer</w:t>
      </w:r>
      <w:proofErr w:type="spellEnd"/>
      <w:r w:rsidRPr="004C1BF0">
        <w:t xml:space="preserve">, er næste </w:t>
      </w:r>
      <w:proofErr w:type="spellStart"/>
      <w:r w:rsidRPr="004C1BF0">
        <w:t>koloskopi</w:t>
      </w:r>
      <w:proofErr w:type="spellEnd"/>
      <w:r w:rsidRPr="004C1BF0">
        <w:t xml:space="preserve"> om 3 år. Findes der høj risiko </w:t>
      </w:r>
      <w:proofErr w:type="spellStart"/>
      <w:r w:rsidRPr="004C1BF0">
        <w:t>adenomer</w:t>
      </w:r>
      <w:proofErr w:type="spellEnd"/>
      <w:r w:rsidRPr="004C1BF0">
        <w:t xml:space="preserve">, er næste </w:t>
      </w:r>
      <w:proofErr w:type="spellStart"/>
      <w:r w:rsidRPr="004C1BF0">
        <w:t>koloskopi</w:t>
      </w:r>
      <w:proofErr w:type="spellEnd"/>
      <w:r w:rsidRPr="004C1BF0">
        <w:t xml:space="preserve"> inden for et år. Er 2 på hinanden følgende </w:t>
      </w:r>
      <w:proofErr w:type="spellStart"/>
      <w:r w:rsidRPr="004C1BF0">
        <w:t>koloskopier</w:t>
      </w:r>
      <w:proofErr w:type="spellEnd"/>
      <w:r w:rsidRPr="004C1BF0">
        <w:t xml:space="preserve"> uden </w:t>
      </w:r>
      <w:proofErr w:type="spellStart"/>
      <w:r w:rsidRPr="004C1BF0">
        <w:t>adenomer</w:t>
      </w:r>
      <w:proofErr w:type="spellEnd"/>
      <w:r w:rsidRPr="004C1BF0">
        <w:t xml:space="preserve">, er næste </w:t>
      </w:r>
      <w:proofErr w:type="spellStart"/>
      <w:r w:rsidRPr="004C1BF0">
        <w:t>koloskopi</w:t>
      </w:r>
      <w:proofErr w:type="spellEnd"/>
      <w:r w:rsidRPr="004C1BF0">
        <w:t xml:space="preserve"> om 5 år. </w:t>
      </w:r>
    </w:p>
    <w:p w:rsidR="004C1BF0" w:rsidRDefault="004C1BF0" w:rsidP="004C1BF0"/>
    <w:p w:rsidR="004C1BF0" w:rsidRPr="004C1BF0" w:rsidRDefault="004C1BF0" w:rsidP="004C1BF0">
      <w:proofErr w:type="spellStart"/>
      <w:r w:rsidRPr="004C1BF0">
        <w:t>Serrate</w:t>
      </w:r>
      <w:proofErr w:type="spellEnd"/>
      <w:r w:rsidRPr="004C1BF0">
        <w:t xml:space="preserve"> </w:t>
      </w:r>
      <w:proofErr w:type="spellStart"/>
      <w:r w:rsidRPr="004C1BF0">
        <w:t>adenomer</w:t>
      </w:r>
      <w:proofErr w:type="spellEnd"/>
      <w:r w:rsidRPr="004C1BF0">
        <w:t xml:space="preserve"> </w:t>
      </w:r>
      <w:r w:rsidRPr="004C1BF0">
        <w:rPr>
          <w:b/>
          <w:bCs/>
          <w:u w:val="single"/>
        </w:rPr>
        <w:t>med</w:t>
      </w:r>
      <w:r w:rsidRPr="004C1BF0">
        <w:t xml:space="preserve"> </w:t>
      </w:r>
      <w:proofErr w:type="spellStart"/>
      <w:r w:rsidRPr="004C1BF0">
        <w:t>dysplasi</w:t>
      </w:r>
      <w:proofErr w:type="spellEnd"/>
      <w:r w:rsidRPr="004C1BF0">
        <w:t xml:space="preserve"> skal betragtes som </w:t>
      </w:r>
      <w:proofErr w:type="spellStart"/>
      <w:r w:rsidRPr="004C1BF0">
        <w:t>adenomer</w:t>
      </w:r>
      <w:proofErr w:type="spellEnd"/>
      <w:r w:rsidRPr="004C1BF0">
        <w:t xml:space="preserve">, mens </w:t>
      </w:r>
      <w:proofErr w:type="spellStart"/>
      <w:r w:rsidRPr="004C1BF0">
        <w:t>hyperplastiske</w:t>
      </w:r>
      <w:proofErr w:type="spellEnd"/>
      <w:r w:rsidRPr="004C1BF0">
        <w:t xml:space="preserve"> polypper ikke skal kontrolleres.</w:t>
      </w:r>
    </w:p>
    <w:p w:rsidR="004C1BF0" w:rsidRDefault="004C1BF0" w:rsidP="004C1BF0"/>
    <w:p w:rsidR="004C1BF0" w:rsidRPr="004C1BF0" w:rsidRDefault="004C1BF0" w:rsidP="004C1BF0">
      <w:r w:rsidRPr="004C1BF0">
        <w:t xml:space="preserve">Kontrolprogrammet bør standse ved 75-års alderen med mindre patienten er i særdeles god fysisk stand med en forventet restlevetid på over 10 år. Kontrolprogrammet bør afbrydes før, hvis patienten har væsentlig </w:t>
      </w:r>
      <w:proofErr w:type="spellStart"/>
      <w:r w:rsidRPr="004C1BF0">
        <w:t>komorbiditet</w:t>
      </w:r>
      <w:proofErr w:type="spellEnd"/>
      <w:r w:rsidRPr="004C1BF0">
        <w:t xml:space="preserve">. </w:t>
      </w:r>
      <w:bookmarkStart w:id="0" w:name="_GoBack"/>
      <w:bookmarkEnd w:id="0"/>
    </w:p>
    <w:p w:rsidR="004C1BF0" w:rsidRPr="00FF64A3" w:rsidRDefault="004C1BF0" w:rsidP="00FF64A3"/>
    <w:sectPr w:rsidR="004C1BF0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F0"/>
    <w:rsid w:val="004C1BF0"/>
    <w:rsid w:val="005F222D"/>
    <w:rsid w:val="0078773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0A1D"/>
  <w15:chartTrackingRefBased/>
  <w15:docId w15:val="{C41ECDA1-8629-428A-A5E1-0390D96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Brdtekst">
    <w:name w:val="Body Text"/>
    <w:basedOn w:val="Normal"/>
    <w:link w:val="BrdtekstTegn"/>
    <w:uiPriority w:val="99"/>
    <w:unhideWhenUsed/>
    <w:rsid w:val="004C1BF0"/>
    <w:rPr>
      <w:color w:val="7030A0"/>
    </w:rPr>
  </w:style>
  <w:style w:type="character" w:customStyle="1" w:styleId="BrdtekstTegn">
    <w:name w:val="Brødtekst Tegn"/>
    <w:basedOn w:val="Standardskrifttypeiafsnit"/>
    <w:link w:val="Brdtekst"/>
    <w:uiPriority w:val="99"/>
    <w:rsid w:val="004C1BF0"/>
    <w:rPr>
      <w:color w:val="7030A0"/>
    </w:rPr>
  </w:style>
  <w:style w:type="paragraph" w:styleId="Brdtekst2">
    <w:name w:val="Body Text 2"/>
    <w:basedOn w:val="Normal"/>
    <w:link w:val="Brdtekst2Tegn"/>
    <w:uiPriority w:val="99"/>
    <w:unhideWhenUsed/>
    <w:rsid w:val="004C1BF0"/>
    <w:rPr>
      <w:color w:val="FFC000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4C1BF0"/>
    <w:rPr>
      <w:color w:val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853F-627B-4667-B40E-B3EFD6F4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Tang Andreasen</dc:creator>
  <cp:keywords/>
  <dc:description/>
  <cp:lastModifiedBy>Anne Tang Andreasen</cp:lastModifiedBy>
  <cp:revision>1</cp:revision>
  <dcterms:created xsi:type="dcterms:W3CDTF">2020-11-06T10:05:00Z</dcterms:created>
  <dcterms:modified xsi:type="dcterms:W3CDTF">2020-11-06T10:07:00Z</dcterms:modified>
</cp:coreProperties>
</file>